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7F" w:rsidRPr="00A32F1A" w:rsidRDefault="00BC4864" w:rsidP="0043607C">
      <w:pPr>
        <w:jc w:val="center"/>
        <w:rPr>
          <w:b/>
          <w:sz w:val="52"/>
          <w:szCs w:val="52"/>
        </w:rPr>
      </w:pPr>
      <w:r>
        <w:rPr>
          <w:b/>
          <w:sz w:val="52"/>
          <w:szCs w:val="52"/>
        </w:rPr>
        <w:t>QUALE LIBERAZIONE?</w:t>
      </w:r>
    </w:p>
    <w:p w:rsidR="00F6375C" w:rsidRPr="0043607C" w:rsidRDefault="0043607C">
      <w:pPr>
        <w:rPr>
          <w:rFonts w:ascii="Arial" w:hAnsi="Arial" w:cs="Arial"/>
          <w:sz w:val="20"/>
          <w:szCs w:val="20"/>
        </w:rPr>
      </w:pPr>
      <w:r w:rsidRPr="0043607C">
        <w:rPr>
          <w:rFonts w:ascii="Arial" w:hAnsi="Arial" w:cs="Arial"/>
          <w:sz w:val="20"/>
          <w:szCs w:val="20"/>
        </w:rPr>
        <w:t>G</w:t>
      </w:r>
      <w:r w:rsidR="00A46E35" w:rsidRPr="0043607C">
        <w:rPr>
          <w:rFonts w:ascii="Arial" w:hAnsi="Arial" w:cs="Arial"/>
          <w:sz w:val="20"/>
          <w:szCs w:val="20"/>
        </w:rPr>
        <w:t>uardando</w:t>
      </w:r>
      <w:r w:rsidR="00F6375C" w:rsidRPr="0043607C">
        <w:rPr>
          <w:rFonts w:ascii="Arial" w:hAnsi="Arial" w:cs="Arial"/>
          <w:sz w:val="20"/>
          <w:szCs w:val="20"/>
        </w:rPr>
        <w:t xml:space="preserve"> </w:t>
      </w:r>
      <w:r w:rsidR="00BC4864">
        <w:rPr>
          <w:rFonts w:ascii="Arial" w:hAnsi="Arial" w:cs="Arial"/>
          <w:sz w:val="20"/>
          <w:szCs w:val="20"/>
        </w:rPr>
        <w:t xml:space="preserve">in particolare </w:t>
      </w:r>
      <w:r w:rsidR="00A46E35" w:rsidRPr="0043607C">
        <w:rPr>
          <w:rFonts w:ascii="Arial" w:hAnsi="Arial" w:cs="Arial"/>
          <w:sz w:val="20"/>
          <w:szCs w:val="20"/>
        </w:rPr>
        <w:t>agli</w:t>
      </w:r>
      <w:r w:rsidR="00F6375C" w:rsidRPr="0043607C">
        <w:rPr>
          <w:rFonts w:ascii="Arial" w:hAnsi="Arial" w:cs="Arial"/>
          <w:sz w:val="20"/>
          <w:szCs w:val="20"/>
        </w:rPr>
        <w:t xml:space="preserve"> avvenimen</w:t>
      </w:r>
      <w:r w:rsidRPr="0043607C">
        <w:rPr>
          <w:rFonts w:ascii="Arial" w:hAnsi="Arial" w:cs="Arial"/>
          <w:sz w:val="20"/>
          <w:szCs w:val="20"/>
        </w:rPr>
        <w:t xml:space="preserve">ti della </w:t>
      </w:r>
      <w:r w:rsidR="008235DF">
        <w:rPr>
          <w:rFonts w:ascii="Arial" w:hAnsi="Arial" w:cs="Arial"/>
          <w:sz w:val="20"/>
          <w:szCs w:val="20"/>
        </w:rPr>
        <w:t>‘</w:t>
      </w:r>
      <w:r w:rsidRPr="0043607C">
        <w:rPr>
          <w:rFonts w:ascii="Arial" w:hAnsi="Arial" w:cs="Arial"/>
          <w:sz w:val="20"/>
          <w:szCs w:val="20"/>
        </w:rPr>
        <w:t>Guerra Civile</w:t>
      </w:r>
      <w:r w:rsidR="008235DF">
        <w:rPr>
          <w:rFonts w:ascii="Arial" w:hAnsi="Arial" w:cs="Arial"/>
          <w:sz w:val="20"/>
          <w:szCs w:val="20"/>
        </w:rPr>
        <w:t>’</w:t>
      </w:r>
      <w:r w:rsidRPr="0043607C">
        <w:rPr>
          <w:rFonts w:ascii="Arial" w:hAnsi="Arial" w:cs="Arial"/>
          <w:sz w:val="20"/>
          <w:szCs w:val="20"/>
        </w:rPr>
        <w:t xml:space="preserve"> spagnola è difficile </w:t>
      </w:r>
      <w:r w:rsidR="00BC4864">
        <w:rPr>
          <w:rFonts w:ascii="Arial" w:hAnsi="Arial" w:cs="Arial"/>
          <w:sz w:val="20"/>
          <w:szCs w:val="20"/>
        </w:rPr>
        <w:t>non pensare</w:t>
      </w:r>
      <w:r w:rsidR="00F6375C" w:rsidRPr="0043607C">
        <w:rPr>
          <w:rFonts w:ascii="Arial" w:hAnsi="Arial" w:cs="Arial"/>
          <w:sz w:val="20"/>
          <w:szCs w:val="20"/>
        </w:rPr>
        <w:t xml:space="preserve"> </w:t>
      </w:r>
      <w:r w:rsidR="001240BB" w:rsidRPr="0043607C">
        <w:rPr>
          <w:rFonts w:ascii="Arial" w:hAnsi="Arial" w:cs="Arial"/>
          <w:sz w:val="20"/>
          <w:szCs w:val="20"/>
        </w:rPr>
        <w:t xml:space="preserve">che </w:t>
      </w:r>
      <w:r w:rsidR="00F6375C" w:rsidRPr="0043607C">
        <w:rPr>
          <w:rFonts w:ascii="Arial" w:hAnsi="Arial" w:cs="Arial"/>
          <w:sz w:val="20"/>
          <w:szCs w:val="20"/>
        </w:rPr>
        <w:t xml:space="preserve">tutti i poteri </w:t>
      </w:r>
      <w:r w:rsidR="00A46E35" w:rsidRPr="0043607C">
        <w:rPr>
          <w:rFonts w:ascii="Arial" w:hAnsi="Arial" w:cs="Arial"/>
          <w:sz w:val="20"/>
          <w:szCs w:val="20"/>
        </w:rPr>
        <w:t xml:space="preserve">forti del </w:t>
      </w:r>
      <w:r w:rsidR="00F6375C" w:rsidRPr="0043607C">
        <w:rPr>
          <w:rFonts w:ascii="Arial" w:hAnsi="Arial" w:cs="Arial"/>
          <w:sz w:val="20"/>
          <w:szCs w:val="20"/>
        </w:rPr>
        <w:t>mond</w:t>
      </w:r>
      <w:r w:rsidR="00A46E35" w:rsidRPr="0043607C">
        <w:rPr>
          <w:rFonts w:ascii="Arial" w:hAnsi="Arial" w:cs="Arial"/>
          <w:sz w:val="20"/>
          <w:szCs w:val="20"/>
        </w:rPr>
        <w:t>o</w:t>
      </w:r>
      <w:r w:rsidRPr="0043607C">
        <w:rPr>
          <w:rFonts w:ascii="Arial" w:hAnsi="Arial" w:cs="Arial"/>
          <w:sz w:val="20"/>
          <w:szCs w:val="20"/>
        </w:rPr>
        <w:t>,</w:t>
      </w:r>
      <w:r w:rsidR="00F6375C" w:rsidRPr="0043607C">
        <w:rPr>
          <w:rFonts w:ascii="Arial" w:hAnsi="Arial" w:cs="Arial"/>
          <w:sz w:val="20"/>
          <w:szCs w:val="20"/>
        </w:rPr>
        <w:t xml:space="preserve"> sia capitalisti che </w:t>
      </w:r>
      <w:proofErr w:type="spellStart"/>
      <w:r w:rsidR="00A46E35" w:rsidRPr="0043607C">
        <w:rPr>
          <w:rFonts w:ascii="Arial" w:hAnsi="Arial" w:cs="Arial"/>
          <w:sz w:val="20"/>
          <w:szCs w:val="20"/>
        </w:rPr>
        <w:t>pseudo-</w:t>
      </w:r>
      <w:r w:rsidR="00F6375C" w:rsidRPr="0043607C">
        <w:rPr>
          <w:rFonts w:ascii="Arial" w:hAnsi="Arial" w:cs="Arial"/>
          <w:sz w:val="20"/>
          <w:szCs w:val="20"/>
        </w:rPr>
        <w:t>comunisti</w:t>
      </w:r>
      <w:proofErr w:type="spellEnd"/>
      <w:r w:rsidR="00F6375C" w:rsidRPr="0043607C">
        <w:rPr>
          <w:rFonts w:ascii="Arial" w:hAnsi="Arial" w:cs="Arial"/>
          <w:sz w:val="20"/>
          <w:szCs w:val="20"/>
        </w:rPr>
        <w:t xml:space="preserve">, </w:t>
      </w:r>
      <w:r w:rsidR="00BC4864">
        <w:rPr>
          <w:rFonts w:ascii="Arial" w:hAnsi="Arial" w:cs="Arial"/>
          <w:sz w:val="20"/>
          <w:szCs w:val="20"/>
        </w:rPr>
        <w:t>abbiano sempre combattuto</w:t>
      </w:r>
      <w:r w:rsidR="00F6375C" w:rsidRPr="0043607C">
        <w:rPr>
          <w:rFonts w:ascii="Arial" w:hAnsi="Arial" w:cs="Arial"/>
          <w:sz w:val="20"/>
          <w:szCs w:val="20"/>
        </w:rPr>
        <w:t xml:space="preserve"> un nemico comune: </w:t>
      </w:r>
      <w:r w:rsidR="008E5AF9" w:rsidRPr="0043607C">
        <w:rPr>
          <w:rFonts w:ascii="Arial" w:hAnsi="Arial" w:cs="Arial"/>
          <w:sz w:val="20"/>
          <w:szCs w:val="20"/>
        </w:rPr>
        <w:t>i libertari</w:t>
      </w:r>
      <w:r w:rsidR="00F6375C" w:rsidRPr="0043607C">
        <w:rPr>
          <w:rFonts w:ascii="Arial" w:hAnsi="Arial" w:cs="Arial"/>
          <w:sz w:val="20"/>
          <w:szCs w:val="20"/>
        </w:rPr>
        <w:t xml:space="preserve">. </w:t>
      </w:r>
      <w:r w:rsidR="00A46E35" w:rsidRPr="0043607C">
        <w:rPr>
          <w:rFonts w:ascii="Arial" w:hAnsi="Arial" w:cs="Arial"/>
          <w:sz w:val="20"/>
          <w:szCs w:val="20"/>
        </w:rPr>
        <w:t>L</w:t>
      </w:r>
      <w:r w:rsidR="00F6375C" w:rsidRPr="0043607C">
        <w:rPr>
          <w:rFonts w:ascii="Arial" w:hAnsi="Arial" w:cs="Arial"/>
          <w:sz w:val="20"/>
          <w:szCs w:val="20"/>
        </w:rPr>
        <w:t>a storiografia ‘ufficiale’ ha lavorato</w:t>
      </w:r>
      <w:r w:rsidR="00A46E35" w:rsidRPr="0043607C">
        <w:rPr>
          <w:rFonts w:ascii="Arial" w:hAnsi="Arial" w:cs="Arial"/>
          <w:sz w:val="20"/>
          <w:szCs w:val="20"/>
        </w:rPr>
        <w:t xml:space="preserve"> molto</w:t>
      </w:r>
      <w:r w:rsidR="00F6375C" w:rsidRPr="0043607C">
        <w:rPr>
          <w:rFonts w:ascii="Arial" w:hAnsi="Arial" w:cs="Arial"/>
          <w:sz w:val="20"/>
          <w:szCs w:val="20"/>
        </w:rPr>
        <w:t xml:space="preserve"> per cancellare </w:t>
      </w:r>
      <w:proofErr w:type="spellStart"/>
      <w:r w:rsidR="00A46E35" w:rsidRPr="0043607C">
        <w:rPr>
          <w:rFonts w:ascii="Arial" w:hAnsi="Arial" w:cs="Arial"/>
          <w:sz w:val="20"/>
          <w:szCs w:val="20"/>
        </w:rPr>
        <w:t>e\</w:t>
      </w:r>
      <w:r w:rsidR="00F6375C" w:rsidRPr="0043607C">
        <w:rPr>
          <w:rFonts w:ascii="Arial" w:hAnsi="Arial" w:cs="Arial"/>
          <w:sz w:val="20"/>
          <w:szCs w:val="20"/>
        </w:rPr>
        <w:t>o</w:t>
      </w:r>
      <w:proofErr w:type="spellEnd"/>
      <w:r w:rsidR="00F6375C" w:rsidRPr="0043607C">
        <w:rPr>
          <w:rFonts w:ascii="Arial" w:hAnsi="Arial" w:cs="Arial"/>
          <w:sz w:val="20"/>
          <w:szCs w:val="20"/>
        </w:rPr>
        <w:t xml:space="preserve"> </w:t>
      </w:r>
      <w:r w:rsidR="00A46E35" w:rsidRPr="0043607C">
        <w:rPr>
          <w:rFonts w:ascii="Arial" w:hAnsi="Arial" w:cs="Arial"/>
          <w:sz w:val="20"/>
          <w:szCs w:val="20"/>
        </w:rPr>
        <w:t>rivisitare</w:t>
      </w:r>
      <w:r w:rsidR="00F6375C" w:rsidRPr="0043607C">
        <w:rPr>
          <w:rFonts w:ascii="Arial" w:hAnsi="Arial" w:cs="Arial"/>
          <w:sz w:val="20"/>
          <w:szCs w:val="20"/>
        </w:rPr>
        <w:t xml:space="preserve"> il ruolo che il movimento anarchico</w:t>
      </w:r>
      <w:r w:rsidR="008E5AF9" w:rsidRPr="0043607C">
        <w:rPr>
          <w:rFonts w:ascii="Arial" w:hAnsi="Arial" w:cs="Arial"/>
          <w:sz w:val="20"/>
          <w:szCs w:val="20"/>
        </w:rPr>
        <w:t>-libertario</w:t>
      </w:r>
      <w:r w:rsidR="00A46E35" w:rsidRPr="0043607C">
        <w:rPr>
          <w:rFonts w:ascii="Arial" w:hAnsi="Arial" w:cs="Arial"/>
          <w:sz w:val="20"/>
          <w:szCs w:val="20"/>
        </w:rPr>
        <w:t xml:space="preserve"> ha avuto</w:t>
      </w:r>
      <w:r w:rsidR="00A32F1A">
        <w:rPr>
          <w:rFonts w:ascii="Arial" w:hAnsi="Arial" w:cs="Arial"/>
          <w:sz w:val="20"/>
          <w:szCs w:val="20"/>
        </w:rPr>
        <w:t xml:space="preserve"> da sempre</w:t>
      </w:r>
      <w:r w:rsidR="00A46E35" w:rsidRPr="0043607C">
        <w:rPr>
          <w:rFonts w:ascii="Arial" w:hAnsi="Arial" w:cs="Arial"/>
          <w:sz w:val="20"/>
          <w:szCs w:val="20"/>
        </w:rPr>
        <w:t xml:space="preserve"> nelle</w:t>
      </w:r>
      <w:r w:rsidR="00F6375C" w:rsidRPr="0043607C">
        <w:rPr>
          <w:rFonts w:ascii="Arial" w:hAnsi="Arial" w:cs="Arial"/>
          <w:sz w:val="20"/>
          <w:szCs w:val="20"/>
        </w:rPr>
        <w:t xml:space="preserve"> lotte pr</w:t>
      </w:r>
      <w:r w:rsidR="008E5AF9" w:rsidRPr="0043607C">
        <w:rPr>
          <w:rFonts w:ascii="Arial" w:hAnsi="Arial" w:cs="Arial"/>
          <w:sz w:val="20"/>
          <w:szCs w:val="20"/>
        </w:rPr>
        <w:t>ol</w:t>
      </w:r>
      <w:r w:rsidR="00A46E35" w:rsidRPr="0043607C">
        <w:rPr>
          <w:rFonts w:ascii="Arial" w:hAnsi="Arial" w:cs="Arial"/>
          <w:sz w:val="20"/>
          <w:szCs w:val="20"/>
        </w:rPr>
        <w:t xml:space="preserve">etarie,spesso per lasciare spazio ai </w:t>
      </w:r>
      <w:r w:rsidR="008E5AF9" w:rsidRPr="0043607C">
        <w:rPr>
          <w:rFonts w:ascii="Arial" w:hAnsi="Arial" w:cs="Arial"/>
          <w:sz w:val="20"/>
          <w:szCs w:val="20"/>
        </w:rPr>
        <w:t xml:space="preserve">vari </w:t>
      </w:r>
      <w:r w:rsidR="00A46E35" w:rsidRPr="0043607C">
        <w:rPr>
          <w:rFonts w:ascii="Arial" w:hAnsi="Arial" w:cs="Arial"/>
          <w:sz w:val="20"/>
          <w:szCs w:val="20"/>
        </w:rPr>
        <w:t>‘</w:t>
      </w:r>
      <w:r w:rsidR="008E5AF9" w:rsidRPr="0043607C">
        <w:rPr>
          <w:rFonts w:ascii="Arial" w:hAnsi="Arial" w:cs="Arial"/>
          <w:sz w:val="20"/>
          <w:szCs w:val="20"/>
        </w:rPr>
        <w:t>partiti</w:t>
      </w:r>
      <w:r w:rsidRPr="0043607C">
        <w:rPr>
          <w:rFonts w:ascii="Arial" w:hAnsi="Arial" w:cs="Arial"/>
          <w:sz w:val="20"/>
          <w:szCs w:val="20"/>
        </w:rPr>
        <w:t xml:space="preserve"> e sindacati</w:t>
      </w:r>
      <w:r w:rsidR="008E5AF9" w:rsidRPr="0043607C">
        <w:rPr>
          <w:rFonts w:ascii="Arial" w:hAnsi="Arial" w:cs="Arial"/>
          <w:sz w:val="20"/>
          <w:szCs w:val="20"/>
        </w:rPr>
        <w:t xml:space="preserve"> rivoluzionari</w:t>
      </w:r>
      <w:r w:rsidR="00F6375C" w:rsidRPr="0043607C">
        <w:rPr>
          <w:rFonts w:ascii="Arial" w:hAnsi="Arial" w:cs="Arial"/>
          <w:sz w:val="20"/>
          <w:szCs w:val="20"/>
        </w:rPr>
        <w:t>’,</w:t>
      </w:r>
      <w:r w:rsidR="008E5AF9" w:rsidRPr="0043607C">
        <w:rPr>
          <w:rFonts w:ascii="Arial" w:hAnsi="Arial" w:cs="Arial"/>
          <w:sz w:val="20"/>
          <w:szCs w:val="20"/>
        </w:rPr>
        <w:t>come</w:t>
      </w:r>
      <w:r w:rsidR="00F6375C" w:rsidRPr="0043607C">
        <w:rPr>
          <w:rFonts w:ascii="Arial" w:hAnsi="Arial" w:cs="Arial"/>
          <w:sz w:val="20"/>
          <w:szCs w:val="20"/>
        </w:rPr>
        <w:t xml:space="preserve"> il PCI</w:t>
      </w:r>
      <w:r w:rsidRPr="0043607C">
        <w:rPr>
          <w:rFonts w:ascii="Arial" w:hAnsi="Arial" w:cs="Arial"/>
          <w:sz w:val="20"/>
          <w:szCs w:val="20"/>
        </w:rPr>
        <w:t xml:space="preserve"> </w:t>
      </w:r>
      <w:r w:rsidR="00A32F1A">
        <w:rPr>
          <w:rFonts w:ascii="Arial" w:hAnsi="Arial" w:cs="Arial"/>
          <w:sz w:val="20"/>
          <w:szCs w:val="20"/>
        </w:rPr>
        <w:t xml:space="preserve">in </w:t>
      </w:r>
      <w:r w:rsidRPr="0043607C">
        <w:rPr>
          <w:rFonts w:ascii="Arial" w:hAnsi="Arial" w:cs="Arial"/>
          <w:sz w:val="20"/>
          <w:szCs w:val="20"/>
        </w:rPr>
        <w:t>Italia</w:t>
      </w:r>
      <w:r w:rsidR="00F6375C" w:rsidRPr="0043607C">
        <w:rPr>
          <w:rFonts w:ascii="Arial" w:hAnsi="Arial" w:cs="Arial"/>
          <w:sz w:val="20"/>
          <w:szCs w:val="20"/>
        </w:rPr>
        <w:t>.</w:t>
      </w:r>
    </w:p>
    <w:p w:rsidR="001240BB" w:rsidRPr="0043607C" w:rsidRDefault="00A32F1A">
      <w:pPr>
        <w:rPr>
          <w:rFonts w:ascii="Arial" w:hAnsi="Arial" w:cs="Arial"/>
          <w:sz w:val="20"/>
          <w:szCs w:val="20"/>
        </w:rPr>
      </w:pPr>
      <w:r>
        <w:rPr>
          <w:rFonts w:ascii="Arial" w:hAnsi="Arial" w:cs="Arial"/>
          <w:sz w:val="20"/>
          <w:szCs w:val="20"/>
        </w:rPr>
        <w:t>Sempre in Italia, d</w:t>
      </w:r>
      <w:r w:rsidR="001240BB" w:rsidRPr="0043607C">
        <w:rPr>
          <w:rFonts w:ascii="Arial" w:hAnsi="Arial" w:cs="Arial"/>
          <w:sz w:val="20"/>
          <w:szCs w:val="20"/>
        </w:rPr>
        <w:t xml:space="preserve">al 1926, </w:t>
      </w:r>
      <w:r>
        <w:rPr>
          <w:rFonts w:ascii="Arial" w:hAnsi="Arial" w:cs="Arial"/>
          <w:sz w:val="20"/>
          <w:szCs w:val="20"/>
        </w:rPr>
        <w:t xml:space="preserve">con l’istituzione del Tribunale </w:t>
      </w:r>
      <w:r w:rsidR="001240BB" w:rsidRPr="0043607C">
        <w:rPr>
          <w:rFonts w:ascii="Arial" w:hAnsi="Arial" w:cs="Arial"/>
          <w:sz w:val="20"/>
          <w:szCs w:val="20"/>
        </w:rPr>
        <w:t>speciale per la difesa dello Stato, coloro che si definivano anarchici o libertari, venivano invitati a trascorrere lunghi periodi di vacanza nelle isolette italiane, insieme a comunisti, socialisti e altri oppositori del regime fascista</w:t>
      </w:r>
      <w:r w:rsidR="00A46E35" w:rsidRPr="0043607C">
        <w:rPr>
          <w:rFonts w:ascii="Arial" w:hAnsi="Arial" w:cs="Arial"/>
          <w:sz w:val="20"/>
          <w:szCs w:val="20"/>
        </w:rPr>
        <w:t xml:space="preserve">. </w:t>
      </w:r>
    </w:p>
    <w:p w:rsidR="00F6375C" w:rsidRPr="0043607C" w:rsidRDefault="00A46E35">
      <w:pPr>
        <w:rPr>
          <w:rStyle w:val="apple-style-span"/>
          <w:rFonts w:ascii="Arial" w:hAnsi="Arial" w:cs="Arial"/>
          <w:color w:val="000000"/>
          <w:sz w:val="20"/>
          <w:szCs w:val="20"/>
        </w:rPr>
      </w:pPr>
      <w:r w:rsidRPr="0043607C">
        <w:rPr>
          <w:rFonts w:ascii="Arial" w:hAnsi="Arial" w:cs="Arial"/>
          <w:sz w:val="20"/>
          <w:szCs w:val="20"/>
        </w:rPr>
        <w:t>Esemplare</w:t>
      </w:r>
      <w:r w:rsidR="001240BB" w:rsidRPr="0043607C">
        <w:rPr>
          <w:rFonts w:ascii="Arial" w:hAnsi="Arial" w:cs="Arial"/>
          <w:sz w:val="20"/>
          <w:szCs w:val="20"/>
        </w:rPr>
        <w:t xml:space="preserve"> per </w:t>
      </w:r>
      <w:r w:rsidRPr="0043607C">
        <w:rPr>
          <w:rFonts w:ascii="Arial" w:hAnsi="Arial" w:cs="Arial"/>
          <w:sz w:val="20"/>
          <w:szCs w:val="20"/>
        </w:rPr>
        <w:t xml:space="preserve">comprendere </w:t>
      </w:r>
      <w:r w:rsidR="00D574CB">
        <w:rPr>
          <w:rFonts w:ascii="Arial" w:hAnsi="Arial" w:cs="Arial"/>
          <w:sz w:val="20"/>
          <w:szCs w:val="20"/>
        </w:rPr>
        <w:t>a fondo</w:t>
      </w:r>
      <w:r w:rsidRPr="0043607C">
        <w:rPr>
          <w:rFonts w:ascii="Arial" w:hAnsi="Arial" w:cs="Arial"/>
          <w:sz w:val="20"/>
          <w:szCs w:val="20"/>
        </w:rPr>
        <w:t xml:space="preserve"> la situazione</w:t>
      </w:r>
      <w:r w:rsidR="001240BB" w:rsidRPr="0043607C">
        <w:rPr>
          <w:rFonts w:ascii="Arial" w:hAnsi="Arial" w:cs="Arial"/>
          <w:sz w:val="20"/>
          <w:szCs w:val="20"/>
        </w:rPr>
        <w:t xml:space="preserve"> è </w:t>
      </w:r>
      <w:r w:rsidR="00BC4864">
        <w:rPr>
          <w:rFonts w:ascii="Arial" w:hAnsi="Arial" w:cs="Arial"/>
          <w:sz w:val="20"/>
          <w:szCs w:val="20"/>
        </w:rPr>
        <w:t xml:space="preserve">però </w:t>
      </w:r>
      <w:r w:rsidR="001240BB" w:rsidRPr="0043607C">
        <w:rPr>
          <w:rFonts w:ascii="Arial" w:hAnsi="Arial" w:cs="Arial"/>
          <w:sz w:val="20"/>
          <w:szCs w:val="20"/>
        </w:rPr>
        <w:t xml:space="preserve">il caso di </w:t>
      </w:r>
      <w:proofErr w:type="spellStart"/>
      <w:r w:rsidR="001240BB" w:rsidRPr="0043607C">
        <w:rPr>
          <w:rFonts w:ascii="Arial" w:hAnsi="Arial" w:cs="Arial"/>
          <w:sz w:val="20"/>
          <w:szCs w:val="20"/>
        </w:rPr>
        <w:t>Ventotene</w:t>
      </w:r>
      <w:proofErr w:type="spellEnd"/>
      <w:r w:rsidR="001240BB" w:rsidRPr="0043607C">
        <w:rPr>
          <w:rFonts w:ascii="Arial" w:hAnsi="Arial" w:cs="Arial"/>
          <w:sz w:val="20"/>
          <w:szCs w:val="20"/>
        </w:rPr>
        <w:t>, dove</w:t>
      </w:r>
      <w:r w:rsidRPr="0043607C">
        <w:rPr>
          <w:rFonts w:ascii="Arial" w:hAnsi="Arial" w:cs="Arial"/>
          <w:sz w:val="20"/>
          <w:szCs w:val="20"/>
        </w:rPr>
        <w:t>,</w:t>
      </w:r>
      <w:r w:rsidR="001240BB" w:rsidRPr="0043607C">
        <w:rPr>
          <w:rFonts w:ascii="Arial" w:hAnsi="Arial" w:cs="Arial"/>
          <w:sz w:val="20"/>
          <w:szCs w:val="20"/>
        </w:rPr>
        <w:t xml:space="preserve"> dopo la cadu</w:t>
      </w:r>
      <w:r w:rsidR="0043607C" w:rsidRPr="0043607C">
        <w:rPr>
          <w:rFonts w:ascii="Arial" w:hAnsi="Arial" w:cs="Arial"/>
          <w:sz w:val="20"/>
          <w:szCs w:val="20"/>
        </w:rPr>
        <w:t>ta del fascismo, Badoglio liberò</w:t>
      </w:r>
      <w:r w:rsidR="001240BB" w:rsidRPr="0043607C">
        <w:rPr>
          <w:rFonts w:ascii="Arial" w:hAnsi="Arial" w:cs="Arial"/>
          <w:sz w:val="20"/>
          <w:szCs w:val="20"/>
        </w:rPr>
        <w:t xml:space="preserve"> tutti</w:t>
      </w:r>
      <w:r w:rsidRPr="0043607C">
        <w:rPr>
          <w:rFonts w:ascii="Arial" w:hAnsi="Arial" w:cs="Arial"/>
          <w:sz w:val="20"/>
          <w:szCs w:val="20"/>
        </w:rPr>
        <w:t xml:space="preserve"> i prigionieri tranne gli anarchici, oltre a</w:t>
      </w:r>
      <w:r w:rsidR="001240BB" w:rsidRPr="0043607C">
        <w:rPr>
          <w:rFonts w:ascii="Arial" w:hAnsi="Arial" w:cs="Arial"/>
          <w:sz w:val="20"/>
          <w:szCs w:val="20"/>
        </w:rPr>
        <w:t xml:space="preserve"> coloro che </w:t>
      </w:r>
      <w:r w:rsidRPr="0043607C">
        <w:rPr>
          <w:rFonts w:ascii="Arial" w:hAnsi="Arial" w:cs="Arial"/>
          <w:sz w:val="20"/>
          <w:szCs w:val="20"/>
        </w:rPr>
        <w:t>si rifiuta</w:t>
      </w:r>
      <w:r w:rsidR="0043607C" w:rsidRPr="0043607C">
        <w:rPr>
          <w:rFonts w:ascii="Arial" w:hAnsi="Arial" w:cs="Arial"/>
          <w:sz w:val="20"/>
          <w:szCs w:val="20"/>
        </w:rPr>
        <w:t>ro</w:t>
      </w:r>
      <w:r w:rsidRPr="0043607C">
        <w:rPr>
          <w:rFonts w:ascii="Arial" w:hAnsi="Arial" w:cs="Arial"/>
          <w:sz w:val="20"/>
          <w:szCs w:val="20"/>
        </w:rPr>
        <w:t>no di</w:t>
      </w:r>
      <w:r w:rsidR="001240BB" w:rsidRPr="0043607C">
        <w:rPr>
          <w:rFonts w:ascii="Arial" w:hAnsi="Arial" w:cs="Arial"/>
          <w:sz w:val="20"/>
          <w:szCs w:val="20"/>
        </w:rPr>
        <w:t xml:space="preserve"> abbandonare i loro compagni. Così, il nuovo governo, spedì i restanti prigionieri </w:t>
      </w:r>
      <w:r w:rsidR="001240BB" w:rsidRPr="0043607C">
        <w:rPr>
          <w:rStyle w:val="apple-style-span"/>
          <w:rFonts w:ascii="Arial" w:hAnsi="Arial" w:cs="Arial"/>
          <w:color w:val="000000"/>
          <w:sz w:val="20"/>
          <w:szCs w:val="20"/>
        </w:rPr>
        <w:t>verso il</w:t>
      </w:r>
      <w:r w:rsidR="001240BB" w:rsidRPr="0043607C">
        <w:rPr>
          <w:rStyle w:val="apple-converted-space"/>
          <w:rFonts w:ascii="Arial" w:hAnsi="Arial" w:cs="Arial"/>
          <w:color w:val="000000"/>
          <w:sz w:val="20"/>
          <w:szCs w:val="20"/>
        </w:rPr>
        <w:t> </w:t>
      </w:r>
      <w:r w:rsidR="001240BB" w:rsidRPr="0043607C">
        <w:rPr>
          <w:rStyle w:val="apple-style-span"/>
          <w:rFonts w:ascii="Arial" w:hAnsi="Arial" w:cs="Arial"/>
          <w:color w:val="000000"/>
          <w:sz w:val="20"/>
          <w:szCs w:val="20"/>
        </w:rPr>
        <w:t>campo di concentramento di Renicci d’</w:t>
      </w:r>
      <w:proofErr w:type="spellStart"/>
      <w:r w:rsidR="001240BB" w:rsidRPr="0043607C">
        <w:rPr>
          <w:rStyle w:val="apple-style-span"/>
          <w:rFonts w:ascii="Arial" w:hAnsi="Arial" w:cs="Arial"/>
          <w:color w:val="000000"/>
          <w:sz w:val="20"/>
          <w:szCs w:val="20"/>
        </w:rPr>
        <w:t>Anghiari</w:t>
      </w:r>
      <w:proofErr w:type="spellEnd"/>
      <w:r w:rsidR="001240BB" w:rsidRPr="0043607C">
        <w:rPr>
          <w:rStyle w:val="apple-style-span"/>
          <w:rFonts w:ascii="Arial" w:hAnsi="Arial" w:cs="Arial"/>
          <w:color w:val="000000"/>
          <w:sz w:val="20"/>
          <w:szCs w:val="20"/>
        </w:rPr>
        <w:t>, vicino ad Arezzo</w:t>
      </w:r>
      <w:r w:rsidRPr="0043607C">
        <w:rPr>
          <w:rStyle w:val="apple-style-span"/>
          <w:rFonts w:ascii="Arial" w:hAnsi="Arial" w:cs="Arial"/>
          <w:color w:val="000000"/>
          <w:sz w:val="20"/>
          <w:szCs w:val="20"/>
        </w:rPr>
        <w:t>,</w:t>
      </w:r>
      <w:r w:rsidRPr="0043607C">
        <w:rPr>
          <w:rFonts w:ascii="Arial" w:hAnsi="Arial" w:cs="Arial"/>
          <w:sz w:val="20"/>
          <w:szCs w:val="20"/>
        </w:rPr>
        <w:t xml:space="preserve"> </w:t>
      </w:r>
      <w:r w:rsidR="0043607C" w:rsidRPr="0043607C">
        <w:rPr>
          <w:rFonts w:ascii="Arial" w:hAnsi="Arial" w:cs="Arial"/>
          <w:sz w:val="20"/>
          <w:szCs w:val="20"/>
        </w:rPr>
        <w:t>dove</w:t>
      </w:r>
      <w:r w:rsidRPr="0043607C">
        <w:rPr>
          <w:rFonts w:ascii="Arial" w:hAnsi="Arial" w:cs="Arial"/>
          <w:sz w:val="20"/>
          <w:szCs w:val="20"/>
        </w:rPr>
        <w:t xml:space="preserve"> erano</w:t>
      </w:r>
      <w:r w:rsidR="0043607C" w:rsidRPr="0043607C">
        <w:rPr>
          <w:rFonts w:ascii="Arial" w:hAnsi="Arial" w:cs="Arial"/>
          <w:sz w:val="20"/>
          <w:szCs w:val="20"/>
        </w:rPr>
        <w:t xml:space="preserve"> rinchiusi</w:t>
      </w:r>
      <w:r w:rsidRPr="0043607C">
        <w:rPr>
          <w:rFonts w:ascii="Arial" w:hAnsi="Arial" w:cs="Arial"/>
          <w:sz w:val="20"/>
          <w:szCs w:val="20"/>
        </w:rPr>
        <w:t xml:space="preserve"> anche numerosi partigiani slavi.</w:t>
      </w:r>
      <w:r w:rsidR="00A855EC" w:rsidRPr="0043607C">
        <w:rPr>
          <w:rStyle w:val="apple-style-span"/>
          <w:rFonts w:ascii="Arial" w:hAnsi="Arial" w:cs="Arial"/>
          <w:color w:val="000000"/>
          <w:sz w:val="20"/>
          <w:szCs w:val="20"/>
        </w:rPr>
        <w:t xml:space="preserve"> Fortunatamente</w:t>
      </w:r>
      <w:r w:rsidRPr="0043607C">
        <w:rPr>
          <w:rStyle w:val="apple-style-span"/>
          <w:rFonts w:ascii="Arial" w:hAnsi="Arial" w:cs="Arial"/>
          <w:color w:val="000000"/>
          <w:sz w:val="20"/>
          <w:szCs w:val="20"/>
        </w:rPr>
        <w:t xml:space="preserve"> </w:t>
      </w:r>
      <w:r w:rsidR="00A855EC" w:rsidRPr="0043607C">
        <w:rPr>
          <w:rStyle w:val="apple-style-span"/>
          <w:rFonts w:ascii="Arial" w:hAnsi="Arial" w:cs="Arial"/>
          <w:color w:val="000000"/>
          <w:sz w:val="20"/>
          <w:szCs w:val="20"/>
        </w:rPr>
        <w:t xml:space="preserve">molti </w:t>
      </w:r>
      <w:r w:rsidR="00D957D2" w:rsidRPr="0043607C">
        <w:rPr>
          <w:rStyle w:val="apple-style-span"/>
          <w:rFonts w:ascii="Arial" w:hAnsi="Arial" w:cs="Arial"/>
          <w:color w:val="000000"/>
          <w:sz w:val="20"/>
          <w:szCs w:val="20"/>
        </w:rPr>
        <w:t>di loro</w:t>
      </w:r>
      <w:r w:rsidR="00A855EC" w:rsidRPr="0043607C">
        <w:rPr>
          <w:rStyle w:val="apple-style-span"/>
          <w:rFonts w:ascii="Arial" w:hAnsi="Arial" w:cs="Arial"/>
          <w:color w:val="000000"/>
          <w:sz w:val="20"/>
          <w:szCs w:val="20"/>
        </w:rPr>
        <w:t xml:space="preserve"> ri</w:t>
      </w:r>
      <w:r w:rsidR="008235DF">
        <w:rPr>
          <w:rStyle w:val="apple-style-span"/>
          <w:rFonts w:ascii="Arial" w:hAnsi="Arial" w:cs="Arial"/>
          <w:color w:val="000000"/>
          <w:sz w:val="20"/>
          <w:szCs w:val="20"/>
        </w:rPr>
        <w:t>uscir</w:t>
      </w:r>
      <w:r w:rsidR="00A855EC" w:rsidRPr="0043607C">
        <w:rPr>
          <w:rStyle w:val="apple-style-span"/>
          <w:rFonts w:ascii="Arial" w:hAnsi="Arial" w:cs="Arial"/>
          <w:color w:val="000000"/>
          <w:sz w:val="20"/>
          <w:szCs w:val="20"/>
        </w:rPr>
        <w:t>ono a fuggire dal campo e ad uni</w:t>
      </w:r>
      <w:r w:rsidR="0093616F">
        <w:rPr>
          <w:rStyle w:val="apple-style-span"/>
          <w:rFonts w:ascii="Arial" w:hAnsi="Arial" w:cs="Arial"/>
          <w:color w:val="000000"/>
          <w:sz w:val="20"/>
          <w:szCs w:val="20"/>
        </w:rPr>
        <w:t>rsi alle lotte partigiane nell’</w:t>
      </w:r>
      <w:proofErr w:type="spellStart"/>
      <w:r w:rsidR="0093616F">
        <w:rPr>
          <w:rStyle w:val="apple-style-span"/>
          <w:rFonts w:ascii="Arial" w:hAnsi="Arial" w:cs="Arial"/>
          <w:color w:val="000000"/>
          <w:sz w:val="20"/>
          <w:szCs w:val="20"/>
        </w:rPr>
        <w:t>A</w:t>
      </w:r>
      <w:r w:rsidR="00A855EC" w:rsidRPr="0043607C">
        <w:rPr>
          <w:rStyle w:val="apple-style-span"/>
          <w:rFonts w:ascii="Arial" w:hAnsi="Arial" w:cs="Arial"/>
          <w:color w:val="000000"/>
          <w:sz w:val="20"/>
          <w:szCs w:val="20"/>
        </w:rPr>
        <w:t>rentino</w:t>
      </w:r>
      <w:proofErr w:type="spellEnd"/>
      <w:r w:rsidR="00A855EC" w:rsidRPr="0043607C">
        <w:rPr>
          <w:rStyle w:val="apple-style-span"/>
          <w:rFonts w:ascii="Arial" w:hAnsi="Arial" w:cs="Arial"/>
          <w:color w:val="000000"/>
          <w:sz w:val="20"/>
          <w:szCs w:val="20"/>
        </w:rPr>
        <w:t>.</w:t>
      </w:r>
    </w:p>
    <w:p w:rsidR="00721CF3" w:rsidRPr="00BC4864" w:rsidRDefault="0043607C">
      <w:pPr>
        <w:rPr>
          <w:rStyle w:val="apple-style-span"/>
          <w:rFonts w:ascii="Arial" w:hAnsi="Arial" w:cs="Arial"/>
          <w:color w:val="000000"/>
          <w:sz w:val="20"/>
          <w:szCs w:val="20"/>
        </w:rPr>
      </w:pPr>
      <w:r w:rsidRPr="0043607C">
        <w:rPr>
          <w:rStyle w:val="apple-style-span"/>
          <w:rFonts w:ascii="Arial" w:hAnsi="Arial" w:cs="Arial"/>
          <w:color w:val="000000"/>
          <w:sz w:val="20"/>
          <w:szCs w:val="20"/>
        </w:rPr>
        <w:t>D</w:t>
      </w:r>
      <w:r w:rsidR="00721CF3" w:rsidRPr="0043607C">
        <w:rPr>
          <w:rStyle w:val="apple-style-span"/>
          <w:rFonts w:ascii="Arial" w:hAnsi="Arial" w:cs="Arial"/>
          <w:color w:val="000000"/>
          <w:sz w:val="20"/>
          <w:szCs w:val="20"/>
        </w:rPr>
        <w:t xml:space="preserve">agli Arditi del Popolo, passando per la </w:t>
      </w:r>
      <w:r w:rsidR="008235DF">
        <w:rPr>
          <w:rStyle w:val="apple-style-span"/>
          <w:rFonts w:ascii="Arial" w:hAnsi="Arial" w:cs="Arial"/>
          <w:color w:val="000000"/>
          <w:sz w:val="20"/>
          <w:szCs w:val="20"/>
        </w:rPr>
        <w:t>‘</w:t>
      </w:r>
      <w:r w:rsidR="00721CF3" w:rsidRPr="0043607C">
        <w:rPr>
          <w:rStyle w:val="apple-style-span"/>
          <w:rFonts w:ascii="Arial" w:hAnsi="Arial" w:cs="Arial"/>
          <w:color w:val="000000"/>
          <w:sz w:val="20"/>
          <w:szCs w:val="20"/>
        </w:rPr>
        <w:t>guerra civile</w:t>
      </w:r>
      <w:r w:rsidR="008235DF">
        <w:rPr>
          <w:rStyle w:val="apple-style-span"/>
          <w:rFonts w:ascii="Arial" w:hAnsi="Arial" w:cs="Arial"/>
          <w:color w:val="000000"/>
          <w:sz w:val="20"/>
          <w:szCs w:val="20"/>
        </w:rPr>
        <w:t>’</w:t>
      </w:r>
      <w:r w:rsidR="00861C8B">
        <w:rPr>
          <w:rStyle w:val="apple-style-span"/>
          <w:rFonts w:ascii="Arial" w:hAnsi="Arial" w:cs="Arial"/>
          <w:color w:val="000000"/>
          <w:sz w:val="20"/>
          <w:szCs w:val="20"/>
        </w:rPr>
        <w:t xml:space="preserve"> spagnola, arrivando alla R</w:t>
      </w:r>
      <w:r w:rsidR="00721CF3" w:rsidRPr="0043607C">
        <w:rPr>
          <w:rStyle w:val="apple-style-span"/>
          <w:rFonts w:ascii="Arial" w:hAnsi="Arial" w:cs="Arial"/>
          <w:color w:val="000000"/>
          <w:sz w:val="20"/>
          <w:szCs w:val="20"/>
        </w:rPr>
        <w:t>esistenza in Italia, la continuità della lotta anarchica al fascismo è evidente e ammirevole.</w:t>
      </w:r>
      <w:r w:rsidR="00721CF3" w:rsidRPr="0043607C">
        <w:rPr>
          <w:rStyle w:val="apple-style-span"/>
          <w:rFonts w:ascii="Arial" w:hAnsi="Arial" w:cs="Arial"/>
          <w:b/>
          <w:bCs/>
          <w:i/>
          <w:color w:val="000000"/>
          <w:sz w:val="20"/>
          <w:szCs w:val="20"/>
        </w:rPr>
        <w:t>«</w:t>
      </w:r>
      <w:r w:rsidR="00721CF3" w:rsidRPr="0043607C">
        <w:rPr>
          <w:rStyle w:val="apple-style-span"/>
          <w:rFonts w:ascii="Arial" w:hAnsi="Arial" w:cs="Arial"/>
          <w:i/>
          <w:color w:val="000000"/>
          <w:sz w:val="20"/>
          <w:szCs w:val="20"/>
        </w:rPr>
        <w:t> Fino a quando i fascisti continueranno a bruciare le case del popolo, case sacre ai lavoratori, fino a quando i fascisti assassineranno i fratelli operai, fino a quando continueranno la guerra fratricida</w:t>
      </w:r>
      <w:r w:rsidR="00617EE8">
        <w:rPr>
          <w:rStyle w:val="apple-style-span"/>
          <w:rFonts w:ascii="Arial" w:hAnsi="Arial" w:cs="Arial"/>
          <w:i/>
          <w:color w:val="000000"/>
          <w:sz w:val="20"/>
          <w:szCs w:val="20"/>
        </w:rPr>
        <w:t>,</w:t>
      </w:r>
      <w:r w:rsidR="00721CF3" w:rsidRPr="0043607C">
        <w:rPr>
          <w:rStyle w:val="apple-style-span"/>
          <w:rFonts w:ascii="Arial" w:hAnsi="Arial" w:cs="Arial"/>
          <w:i/>
          <w:color w:val="000000"/>
          <w:sz w:val="20"/>
          <w:szCs w:val="20"/>
        </w:rPr>
        <w:t xml:space="preserve"> gli Arditi d'Italia non potranno con loro aver nulla di comune. Un solco profondo di sangue e di macerie fumanti divide fascisti e Arditi. </w:t>
      </w:r>
      <w:r w:rsidR="00721CF3" w:rsidRPr="0043607C">
        <w:rPr>
          <w:rStyle w:val="apple-style-span"/>
          <w:rFonts w:ascii="Arial" w:hAnsi="Arial" w:cs="Arial"/>
          <w:b/>
          <w:bCs/>
          <w:i/>
          <w:color w:val="000000"/>
          <w:sz w:val="20"/>
          <w:szCs w:val="20"/>
        </w:rPr>
        <w:t>»</w:t>
      </w:r>
      <w:r w:rsidR="00721CF3" w:rsidRPr="0043607C">
        <w:rPr>
          <w:rStyle w:val="apple-style-span"/>
          <w:rFonts w:ascii="Arial" w:hAnsi="Arial" w:cs="Arial"/>
          <w:i/>
          <w:color w:val="000000"/>
          <w:sz w:val="16"/>
          <w:szCs w:val="16"/>
        </w:rPr>
        <w:t>(Dichiarazione del tenente anarchico</w:t>
      </w:r>
      <w:r w:rsidR="00721CF3" w:rsidRPr="0043607C">
        <w:rPr>
          <w:rStyle w:val="apple-converted-space"/>
          <w:rFonts w:ascii="Arial" w:hAnsi="Arial" w:cs="Arial"/>
          <w:i/>
          <w:color w:val="000000"/>
          <w:sz w:val="16"/>
          <w:szCs w:val="16"/>
        </w:rPr>
        <w:t> </w:t>
      </w:r>
      <w:r w:rsidR="00721CF3" w:rsidRPr="0043607C">
        <w:rPr>
          <w:rStyle w:val="apple-style-span"/>
          <w:rFonts w:ascii="Arial" w:hAnsi="Arial" w:cs="Arial"/>
          <w:i/>
          <w:color w:val="000000"/>
          <w:sz w:val="16"/>
          <w:szCs w:val="16"/>
        </w:rPr>
        <w:t>Argo Secondari, pluridecorato della prima guerra mondiale, all'assemblea degli Arditi del Popolo del 27 giugno 1921, riportata da «Umanità Nova», Roma, 29 giugno 1921)</w:t>
      </w:r>
    </w:p>
    <w:p w:rsidR="00721CF3" w:rsidRPr="0043607C" w:rsidRDefault="00D957D2">
      <w:pPr>
        <w:rPr>
          <w:rFonts w:ascii="Arial" w:hAnsi="Arial" w:cs="Arial"/>
          <w:sz w:val="20"/>
          <w:szCs w:val="20"/>
        </w:rPr>
      </w:pPr>
      <w:r w:rsidRPr="0043607C">
        <w:rPr>
          <w:rFonts w:ascii="Arial" w:hAnsi="Arial" w:cs="Arial"/>
          <w:sz w:val="20"/>
          <w:szCs w:val="20"/>
        </w:rPr>
        <w:t xml:space="preserve">Tornando alla resistenza, si è calcolato intorno ai 20000 il numero di </w:t>
      </w:r>
      <w:r w:rsidR="00D574CB">
        <w:rPr>
          <w:rFonts w:ascii="Arial" w:hAnsi="Arial" w:cs="Arial"/>
          <w:sz w:val="20"/>
          <w:szCs w:val="20"/>
        </w:rPr>
        <w:t>libertari</w:t>
      </w:r>
      <w:r w:rsidRPr="0043607C">
        <w:rPr>
          <w:rFonts w:ascii="Arial" w:hAnsi="Arial" w:cs="Arial"/>
          <w:sz w:val="20"/>
          <w:szCs w:val="20"/>
        </w:rPr>
        <w:t xml:space="preserve"> che hanno partecipato attivamente alle lotte partigiane, controllate, non solo dal mafioso, </w:t>
      </w:r>
      <w:proofErr w:type="spellStart"/>
      <w:r w:rsidRPr="0043607C">
        <w:rPr>
          <w:rFonts w:ascii="Arial" w:hAnsi="Arial" w:cs="Arial"/>
          <w:sz w:val="20"/>
          <w:szCs w:val="20"/>
        </w:rPr>
        <w:t>pidduista</w:t>
      </w:r>
      <w:proofErr w:type="spellEnd"/>
      <w:r w:rsidRPr="0043607C">
        <w:rPr>
          <w:rFonts w:ascii="Arial" w:hAnsi="Arial" w:cs="Arial"/>
          <w:sz w:val="20"/>
          <w:szCs w:val="20"/>
        </w:rPr>
        <w:t xml:space="preserve"> e democristiano CNL, come la storia vuol farci credere. Molte brigate erano autonome e non rispondevano al Comitato Nazionale di Liberazione, altre invece rispondevano solo e unicamente alla </w:t>
      </w:r>
      <w:r w:rsidRPr="00861C8B">
        <w:rPr>
          <w:rFonts w:ascii="Arial" w:hAnsi="Arial" w:cs="Arial"/>
          <w:b/>
          <w:sz w:val="20"/>
          <w:szCs w:val="20"/>
        </w:rPr>
        <w:t>Federa</w:t>
      </w:r>
      <w:r w:rsidR="00617EE8" w:rsidRPr="00861C8B">
        <w:rPr>
          <w:rFonts w:ascii="Arial" w:hAnsi="Arial" w:cs="Arial"/>
          <w:b/>
          <w:sz w:val="20"/>
          <w:szCs w:val="20"/>
        </w:rPr>
        <w:t>zione Comunisti Libertari alta I</w:t>
      </w:r>
      <w:r w:rsidRPr="00861C8B">
        <w:rPr>
          <w:rFonts w:ascii="Arial" w:hAnsi="Arial" w:cs="Arial"/>
          <w:b/>
          <w:sz w:val="20"/>
          <w:szCs w:val="20"/>
        </w:rPr>
        <w:t>talia</w:t>
      </w:r>
      <w:r w:rsidRPr="0043607C">
        <w:rPr>
          <w:rFonts w:ascii="Arial" w:hAnsi="Arial" w:cs="Arial"/>
          <w:sz w:val="20"/>
          <w:szCs w:val="20"/>
        </w:rPr>
        <w:t>.</w:t>
      </w:r>
    </w:p>
    <w:p w:rsidR="00861C8B" w:rsidRPr="001C00D9" w:rsidRDefault="00D957D2">
      <w:pPr>
        <w:rPr>
          <w:rStyle w:val="apple-style-span"/>
          <w:rFonts w:ascii="Arial" w:hAnsi="Arial" w:cs="Arial"/>
          <w:color w:val="000000"/>
          <w:sz w:val="20"/>
          <w:szCs w:val="20"/>
        </w:rPr>
      </w:pPr>
      <w:r w:rsidRPr="0043607C">
        <w:rPr>
          <w:rFonts w:ascii="Arial" w:hAnsi="Arial" w:cs="Arial"/>
          <w:sz w:val="20"/>
          <w:szCs w:val="20"/>
        </w:rPr>
        <w:t xml:space="preserve">A </w:t>
      </w:r>
      <w:r w:rsidRPr="00BC4864">
        <w:rPr>
          <w:rFonts w:ascii="Arial" w:hAnsi="Arial" w:cs="Arial"/>
          <w:b/>
          <w:sz w:val="20"/>
          <w:szCs w:val="20"/>
        </w:rPr>
        <w:t>Milano</w:t>
      </w:r>
      <w:r w:rsidRPr="0043607C">
        <w:rPr>
          <w:rFonts w:ascii="Arial" w:hAnsi="Arial" w:cs="Arial"/>
          <w:sz w:val="20"/>
          <w:szCs w:val="20"/>
        </w:rPr>
        <w:t>, per esempio, operavano le Brigate Buzzi e Malatesta, che contavano all’incirca 1300 unità</w:t>
      </w:r>
      <w:r w:rsidR="001440E9" w:rsidRPr="0043607C">
        <w:rPr>
          <w:rFonts w:ascii="Arial" w:hAnsi="Arial" w:cs="Arial"/>
          <w:sz w:val="20"/>
          <w:szCs w:val="20"/>
        </w:rPr>
        <w:t xml:space="preserve">, a </w:t>
      </w:r>
      <w:r w:rsidR="001440E9" w:rsidRPr="00BC4864">
        <w:rPr>
          <w:rFonts w:ascii="Arial" w:hAnsi="Arial" w:cs="Arial"/>
          <w:b/>
          <w:sz w:val="20"/>
          <w:szCs w:val="20"/>
        </w:rPr>
        <w:t>Torino</w:t>
      </w:r>
      <w:r w:rsidR="001440E9" w:rsidRPr="0043607C">
        <w:rPr>
          <w:rFonts w:ascii="Arial" w:hAnsi="Arial" w:cs="Arial"/>
          <w:sz w:val="20"/>
          <w:szCs w:val="20"/>
        </w:rPr>
        <w:t xml:space="preserve"> vi era il 33° Battaglione </w:t>
      </w:r>
      <w:proofErr w:type="spellStart"/>
      <w:r w:rsidR="001440E9" w:rsidRPr="0043607C">
        <w:rPr>
          <w:rFonts w:ascii="Arial" w:hAnsi="Arial" w:cs="Arial"/>
          <w:sz w:val="20"/>
          <w:szCs w:val="20"/>
        </w:rPr>
        <w:t>S.A.P.</w:t>
      </w:r>
      <w:proofErr w:type="spellEnd"/>
      <w:r w:rsidR="001440E9" w:rsidRPr="0043607C">
        <w:rPr>
          <w:rFonts w:ascii="Arial" w:hAnsi="Arial" w:cs="Arial"/>
          <w:sz w:val="20"/>
          <w:szCs w:val="20"/>
        </w:rPr>
        <w:t xml:space="preserve">  Pietro Ferrero, con base nelle ferriere FIAT.</w:t>
      </w:r>
      <w:r w:rsidR="00BC4864">
        <w:rPr>
          <w:rFonts w:ascii="Arial" w:hAnsi="Arial" w:cs="Arial"/>
          <w:sz w:val="20"/>
          <w:szCs w:val="20"/>
        </w:rPr>
        <w:t xml:space="preserve"> </w:t>
      </w:r>
      <w:r w:rsidR="001440E9" w:rsidRPr="0043607C">
        <w:rPr>
          <w:rStyle w:val="apple-style-span"/>
          <w:rFonts w:ascii="Arial" w:hAnsi="Arial" w:cs="Arial"/>
          <w:color w:val="000000"/>
          <w:sz w:val="20"/>
          <w:szCs w:val="20"/>
        </w:rPr>
        <w:t xml:space="preserve">A </w:t>
      </w:r>
      <w:r w:rsidR="001440E9" w:rsidRPr="00BC4864">
        <w:rPr>
          <w:rStyle w:val="apple-style-span"/>
          <w:rFonts w:ascii="Arial" w:hAnsi="Arial" w:cs="Arial"/>
          <w:b/>
          <w:color w:val="000000"/>
          <w:sz w:val="20"/>
          <w:szCs w:val="20"/>
        </w:rPr>
        <w:t>Carrara</w:t>
      </w:r>
      <w:r w:rsidR="001440E9" w:rsidRPr="0043607C">
        <w:rPr>
          <w:rStyle w:val="apple-style-span"/>
          <w:rFonts w:ascii="Arial" w:hAnsi="Arial" w:cs="Arial"/>
          <w:color w:val="000000"/>
          <w:sz w:val="20"/>
          <w:szCs w:val="20"/>
        </w:rPr>
        <w:t xml:space="preserve"> e </w:t>
      </w:r>
      <w:r w:rsidR="001440E9" w:rsidRPr="00BC4864">
        <w:rPr>
          <w:rStyle w:val="apple-style-span"/>
          <w:rFonts w:ascii="Arial" w:hAnsi="Arial" w:cs="Arial"/>
          <w:b/>
          <w:color w:val="000000"/>
          <w:sz w:val="20"/>
          <w:szCs w:val="20"/>
        </w:rPr>
        <w:t xml:space="preserve">in tutto l'Appennino </w:t>
      </w:r>
      <w:proofErr w:type="spellStart"/>
      <w:r w:rsidR="001440E9" w:rsidRPr="00BC4864">
        <w:rPr>
          <w:rStyle w:val="apple-style-span"/>
          <w:rFonts w:ascii="Arial" w:hAnsi="Arial" w:cs="Arial"/>
          <w:b/>
          <w:color w:val="000000"/>
          <w:sz w:val="20"/>
          <w:szCs w:val="20"/>
        </w:rPr>
        <w:t>ligure-tosco-emiliano</w:t>
      </w:r>
      <w:proofErr w:type="spellEnd"/>
      <w:r w:rsidR="001440E9" w:rsidRPr="0043607C">
        <w:rPr>
          <w:rStyle w:val="apple-style-span"/>
          <w:rFonts w:ascii="Arial" w:hAnsi="Arial" w:cs="Arial"/>
          <w:color w:val="000000"/>
          <w:sz w:val="20"/>
          <w:szCs w:val="20"/>
        </w:rPr>
        <w:t xml:space="preserve"> operarono con 3 formazioni ed una divisione, oltre che</w:t>
      </w:r>
      <w:r w:rsidR="00617EE8">
        <w:rPr>
          <w:rStyle w:val="apple-style-span"/>
          <w:rFonts w:ascii="Arial" w:hAnsi="Arial" w:cs="Arial"/>
          <w:color w:val="000000"/>
          <w:sz w:val="20"/>
          <w:szCs w:val="20"/>
        </w:rPr>
        <w:t xml:space="preserve"> con</w:t>
      </w:r>
      <w:r w:rsidR="001440E9" w:rsidRPr="0043607C">
        <w:rPr>
          <w:rStyle w:val="apple-style-span"/>
          <w:rFonts w:ascii="Arial" w:hAnsi="Arial" w:cs="Arial"/>
          <w:color w:val="000000"/>
          <w:sz w:val="20"/>
          <w:szCs w:val="20"/>
        </w:rPr>
        <w:t xml:space="preserve"> decine di altri gruppetti. Senza contare il grande supporto che hanno dato a tutte le lotte toscane, da </w:t>
      </w:r>
      <w:r w:rsidR="001440E9" w:rsidRPr="00BC4864">
        <w:rPr>
          <w:rStyle w:val="apple-style-span"/>
          <w:rFonts w:ascii="Arial" w:hAnsi="Arial" w:cs="Arial"/>
          <w:b/>
          <w:color w:val="000000"/>
          <w:sz w:val="20"/>
          <w:szCs w:val="20"/>
        </w:rPr>
        <w:t>Lucca</w:t>
      </w:r>
      <w:r w:rsidR="001440E9" w:rsidRPr="0043607C">
        <w:rPr>
          <w:rStyle w:val="apple-style-span"/>
          <w:rFonts w:ascii="Arial" w:hAnsi="Arial" w:cs="Arial"/>
          <w:color w:val="000000"/>
          <w:sz w:val="20"/>
          <w:szCs w:val="20"/>
        </w:rPr>
        <w:t xml:space="preserve"> a </w:t>
      </w:r>
      <w:r w:rsidR="001440E9" w:rsidRPr="00BC4864">
        <w:rPr>
          <w:rStyle w:val="apple-style-span"/>
          <w:rFonts w:ascii="Arial" w:hAnsi="Arial" w:cs="Arial"/>
          <w:b/>
          <w:color w:val="000000"/>
          <w:sz w:val="20"/>
          <w:szCs w:val="20"/>
        </w:rPr>
        <w:t>Pistoia</w:t>
      </w:r>
      <w:r w:rsidR="001440E9" w:rsidRPr="0043607C">
        <w:rPr>
          <w:rStyle w:val="apple-style-span"/>
          <w:rFonts w:ascii="Arial" w:hAnsi="Arial" w:cs="Arial"/>
          <w:color w:val="000000"/>
          <w:sz w:val="20"/>
          <w:szCs w:val="20"/>
        </w:rPr>
        <w:t xml:space="preserve">, che ha visto la bandiera rossonera sventolare per prima, fino a </w:t>
      </w:r>
      <w:r w:rsidR="001440E9" w:rsidRPr="00BC4864">
        <w:rPr>
          <w:rStyle w:val="apple-style-span"/>
          <w:rFonts w:ascii="Arial" w:hAnsi="Arial" w:cs="Arial"/>
          <w:b/>
          <w:color w:val="000000"/>
          <w:sz w:val="20"/>
          <w:szCs w:val="20"/>
        </w:rPr>
        <w:t>Firenze</w:t>
      </w:r>
      <w:r w:rsidR="001440E9" w:rsidRPr="0043607C">
        <w:rPr>
          <w:rStyle w:val="apple-style-span"/>
          <w:rFonts w:ascii="Arial" w:hAnsi="Arial" w:cs="Arial"/>
          <w:color w:val="000000"/>
          <w:sz w:val="20"/>
          <w:szCs w:val="20"/>
        </w:rPr>
        <w:t xml:space="preserve">, </w:t>
      </w:r>
      <w:r w:rsidR="001440E9" w:rsidRPr="00BC4864">
        <w:rPr>
          <w:rStyle w:val="apple-style-span"/>
          <w:rFonts w:ascii="Arial" w:hAnsi="Arial" w:cs="Arial"/>
          <w:b/>
          <w:color w:val="000000"/>
          <w:sz w:val="20"/>
          <w:szCs w:val="20"/>
        </w:rPr>
        <w:t>Livorno</w:t>
      </w:r>
      <w:r w:rsidR="001440E9" w:rsidRPr="0043607C">
        <w:rPr>
          <w:rStyle w:val="apple-style-span"/>
          <w:rFonts w:ascii="Arial" w:hAnsi="Arial" w:cs="Arial"/>
          <w:color w:val="000000"/>
          <w:sz w:val="20"/>
          <w:szCs w:val="20"/>
        </w:rPr>
        <w:t xml:space="preserve">, </w:t>
      </w:r>
      <w:r w:rsidR="001440E9" w:rsidRPr="00BC4864">
        <w:rPr>
          <w:rStyle w:val="apple-style-span"/>
          <w:rFonts w:ascii="Arial" w:hAnsi="Arial" w:cs="Arial"/>
          <w:b/>
          <w:color w:val="000000"/>
          <w:sz w:val="20"/>
          <w:szCs w:val="20"/>
        </w:rPr>
        <w:t>Pisa</w:t>
      </w:r>
      <w:r w:rsidR="001440E9" w:rsidRPr="0043607C">
        <w:rPr>
          <w:rStyle w:val="apple-style-span"/>
          <w:rFonts w:ascii="Arial" w:hAnsi="Arial" w:cs="Arial"/>
          <w:color w:val="000000"/>
          <w:sz w:val="20"/>
          <w:szCs w:val="20"/>
        </w:rPr>
        <w:t xml:space="preserve"> e </w:t>
      </w:r>
      <w:r w:rsidR="001440E9" w:rsidRPr="00BC4864">
        <w:rPr>
          <w:rStyle w:val="apple-style-span"/>
          <w:rFonts w:ascii="Arial" w:hAnsi="Arial" w:cs="Arial"/>
          <w:b/>
          <w:color w:val="000000"/>
          <w:sz w:val="20"/>
          <w:szCs w:val="20"/>
        </w:rPr>
        <w:t>Grosseto</w:t>
      </w:r>
      <w:r w:rsidR="001440E9" w:rsidRPr="0043607C">
        <w:rPr>
          <w:rStyle w:val="apple-style-span"/>
          <w:rFonts w:ascii="Arial" w:hAnsi="Arial" w:cs="Arial"/>
          <w:color w:val="000000"/>
          <w:sz w:val="20"/>
          <w:szCs w:val="20"/>
        </w:rPr>
        <w:t xml:space="preserve">.In </w:t>
      </w:r>
      <w:r w:rsidR="001440E9" w:rsidRPr="00BC4864">
        <w:rPr>
          <w:rStyle w:val="apple-style-span"/>
          <w:rFonts w:ascii="Arial" w:hAnsi="Arial" w:cs="Arial"/>
          <w:b/>
          <w:color w:val="000000"/>
          <w:sz w:val="20"/>
          <w:szCs w:val="20"/>
        </w:rPr>
        <w:t>Carnia</w:t>
      </w:r>
      <w:r w:rsidR="001440E9" w:rsidRPr="0043607C">
        <w:rPr>
          <w:rStyle w:val="apple-style-span"/>
          <w:rFonts w:ascii="Arial" w:hAnsi="Arial" w:cs="Arial"/>
          <w:color w:val="000000"/>
          <w:sz w:val="20"/>
          <w:szCs w:val="20"/>
        </w:rPr>
        <w:t xml:space="preserve"> (Veneto), gli anarchici fondarono una zona libera autogestita, iniziando un’opera assidua e sistematica di esproprio d’armi ai fascisti.</w:t>
      </w:r>
      <w:r w:rsidR="001C00D9">
        <w:rPr>
          <w:rStyle w:val="apple-style-span"/>
          <w:rFonts w:ascii="Arial" w:hAnsi="Arial" w:cs="Arial"/>
          <w:color w:val="000000"/>
          <w:sz w:val="20"/>
          <w:szCs w:val="20"/>
        </w:rPr>
        <w:t xml:space="preserve"> </w:t>
      </w:r>
      <w:r w:rsidR="00861C8B">
        <w:rPr>
          <w:i/>
          <w:sz w:val="20"/>
          <w:szCs w:val="20"/>
        </w:rPr>
        <w:t>(</w:t>
      </w:r>
      <w:r w:rsidR="00861C8B" w:rsidRPr="00861C8B">
        <w:rPr>
          <w:i/>
          <w:sz w:val="20"/>
          <w:szCs w:val="20"/>
        </w:rPr>
        <w:t>FONTE PRINCIPALE</w:t>
      </w:r>
      <w:r w:rsidR="001C00D9">
        <w:rPr>
          <w:i/>
          <w:sz w:val="20"/>
          <w:szCs w:val="20"/>
        </w:rPr>
        <w:t>:</w:t>
      </w:r>
      <w:r w:rsidR="00861C8B" w:rsidRPr="00861C8B">
        <w:rPr>
          <w:i/>
          <w:sz w:val="20"/>
          <w:szCs w:val="20"/>
        </w:rPr>
        <w:t xml:space="preserve"> http://ita.anarchopedia.org/gli_anarchici_e_la_resistenza_antifascista</w:t>
      </w:r>
      <w:r w:rsidR="00861C8B">
        <w:rPr>
          <w:i/>
          <w:sz w:val="20"/>
          <w:szCs w:val="20"/>
        </w:rPr>
        <w:t>)</w:t>
      </w:r>
    </w:p>
    <w:p w:rsidR="00BC4864" w:rsidRDefault="00861C8B">
      <w:pPr>
        <w:rPr>
          <w:rStyle w:val="apple-style-span"/>
          <w:rFonts w:ascii="Arial" w:hAnsi="Arial" w:cs="Arial"/>
          <w:color w:val="000000"/>
          <w:sz w:val="20"/>
          <w:szCs w:val="20"/>
        </w:rPr>
      </w:pPr>
      <w:r w:rsidRPr="002E6ABB">
        <w:rPr>
          <w:rStyle w:val="apple-style-span"/>
          <w:rFonts w:ascii="Arial" w:hAnsi="Arial" w:cs="Arial"/>
          <w:color w:val="000000"/>
          <w:sz w:val="20"/>
          <w:szCs w:val="20"/>
        </w:rPr>
        <w:t>Ma se oggi il fascismo è nelle istituzioni</w:t>
      </w:r>
      <w:r w:rsidR="002E6ABB">
        <w:rPr>
          <w:rStyle w:val="apple-style-span"/>
          <w:rFonts w:ascii="Arial" w:hAnsi="Arial" w:cs="Arial"/>
          <w:color w:val="000000"/>
          <w:sz w:val="20"/>
          <w:szCs w:val="20"/>
        </w:rPr>
        <w:t xml:space="preserve"> (es.:Alemanno, </w:t>
      </w:r>
      <w:proofErr w:type="spellStart"/>
      <w:r w:rsidR="002E6ABB">
        <w:rPr>
          <w:rStyle w:val="apple-style-span"/>
          <w:rFonts w:ascii="Arial" w:hAnsi="Arial" w:cs="Arial"/>
          <w:color w:val="000000"/>
          <w:sz w:val="20"/>
          <w:szCs w:val="20"/>
        </w:rPr>
        <w:t>Casapound</w:t>
      </w:r>
      <w:proofErr w:type="spellEnd"/>
      <w:r w:rsidR="002E6ABB">
        <w:rPr>
          <w:rStyle w:val="apple-style-span"/>
          <w:rFonts w:ascii="Arial" w:hAnsi="Arial" w:cs="Arial"/>
          <w:color w:val="000000"/>
          <w:sz w:val="20"/>
          <w:szCs w:val="20"/>
        </w:rPr>
        <w:t>, ecc. ecc. ecc.)</w:t>
      </w:r>
      <w:r>
        <w:rPr>
          <w:rStyle w:val="apple-style-span"/>
          <w:rFonts w:ascii="Arial" w:hAnsi="Arial" w:cs="Arial"/>
          <w:color w:val="000000"/>
          <w:sz w:val="20"/>
          <w:szCs w:val="20"/>
        </w:rPr>
        <w:t xml:space="preserve"> </w:t>
      </w:r>
      <w:r w:rsidRPr="002E6ABB">
        <w:rPr>
          <w:rStyle w:val="apple-style-span"/>
          <w:rFonts w:ascii="Arial" w:hAnsi="Arial" w:cs="Arial"/>
          <w:b/>
          <w:color w:val="000000"/>
          <w:sz w:val="20"/>
          <w:szCs w:val="20"/>
        </w:rPr>
        <w:t>di quale</w:t>
      </w:r>
      <w:r w:rsidR="00BC4864" w:rsidRPr="002E6ABB">
        <w:rPr>
          <w:rStyle w:val="apple-style-span"/>
          <w:rFonts w:ascii="Arial" w:hAnsi="Arial" w:cs="Arial"/>
          <w:b/>
          <w:color w:val="000000"/>
          <w:sz w:val="20"/>
          <w:szCs w:val="20"/>
        </w:rPr>
        <w:t xml:space="preserve"> liberazione</w:t>
      </w:r>
      <w:r w:rsidRPr="002E6ABB">
        <w:rPr>
          <w:rStyle w:val="apple-style-span"/>
          <w:rFonts w:ascii="Arial" w:hAnsi="Arial" w:cs="Arial"/>
          <w:b/>
          <w:color w:val="000000"/>
          <w:sz w:val="20"/>
          <w:szCs w:val="20"/>
        </w:rPr>
        <w:t xml:space="preserve"> si parla</w:t>
      </w:r>
      <w:r>
        <w:rPr>
          <w:rStyle w:val="apple-style-span"/>
          <w:rFonts w:ascii="Arial" w:hAnsi="Arial" w:cs="Arial"/>
          <w:color w:val="000000"/>
          <w:sz w:val="20"/>
          <w:szCs w:val="20"/>
        </w:rPr>
        <w:t>??</w:t>
      </w:r>
      <w:r w:rsidR="00BC4864">
        <w:rPr>
          <w:rStyle w:val="apple-style-span"/>
          <w:rFonts w:ascii="Arial" w:hAnsi="Arial" w:cs="Arial"/>
          <w:color w:val="000000"/>
          <w:sz w:val="20"/>
          <w:szCs w:val="20"/>
        </w:rPr>
        <w:t>?</w:t>
      </w:r>
    </w:p>
    <w:p w:rsidR="0043607C" w:rsidRPr="008235DF" w:rsidRDefault="00A32F1A" w:rsidP="00EF248A">
      <w:pPr>
        <w:rPr>
          <w:rFonts w:ascii="Arial" w:hAnsi="Arial" w:cs="Arial"/>
          <w:i/>
          <w:color w:val="000000"/>
          <w:sz w:val="20"/>
          <w:szCs w:val="20"/>
        </w:rPr>
      </w:pPr>
      <w:r w:rsidRPr="001C00D9">
        <w:rPr>
          <w:rFonts w:ascii="Arial" w:hAnsi="Arial" w:cs="Arial"/>
          <w:b/>
          <w:i/>
          <w:color w:val="000000"/>
          <w:sz w:val="32"/>
          <w:szCs w:val="32"/>
          <w:shd w:val="clear" w:color="auto" w:fill="FAFAFA"/>
        </w:rPr>
        <w:t>“</w:t>
      </w:r>
      <w:r w:rsidR="0043607C" w:rsidRPr="008235DF">
        <w:rPr>
          <w:rFonts w:ascii="Arial" w:hAnsi="Arial" w:cs="Arial"/>
          <w:i/>
          <w:color w:val="000000"/>
          <w:sz w:val="20"/>
          <w:szCs w:val="20"/>
          <w:shd w:val="clear" w:color="auto" w:fill="FAFAFA"/>
        </w:rPr>
        <w:t>Se la mente non fosse altrove ad ardere di rabbia, ci sarebbe da interrogarsi su come l'orizzonte democratico — nonostante la sua palese aberrazione — abbia potuto colonizzare a tal punto l'immaginario individuale oltre che collettivo. Qual è la democrazia</w:t>
      </w:r>
      <w:r w:rsidR="00D574CB" w:rsidRPr="008235DF">
        <w:rPr>
          <w:rFonts w:ascii="Arial" w:hAnsi="Arial" w:cs="Arial"/>
          <w:i/>
          <w:color w:val="000000"/>
          <w:sz w:val="20"/>
          <w:szCs w:val="20"/>
          <w:shd w:val="clear" w:color="auto" w:fill="FAFAFA"/>
        </w:rPr>
        <w:t xml:space="preserve"> a cui si dovrebbe fare ritorno,</w:t>
      </w:r>
      <w:r w:rsidR="0043607C" w:rsidRPr="008235DF">
        <w:rPr>
          <w:rFonts w:ascii="Arial" w:hAnsi="Arial" w:cs="Arial"/>
          <w:i/>
          <w:color w:val="000000"/>
          <w:sz w:val="20"/>
          <w:szCs w:val="20"/>
          <w:shd w:val="clear" w:color="auto" w:fill="FAFAFA"/>
        </w:rPr>
        <w:t xml:space="preserve"> quella uscita dalla Resistenza che ha graziato i fascisti e arrestato i partigiani più indomiti? Quella che è stata gestita per lunghi decenni nelle sagrestie e nelle segreterie dalla Democrazia Cristiana? Quella delle stragi di Stato e delle leggi speciali? Quella degli accordi neanche troppo sotto banco con la Mafia? Quella delle tangenti e delle speculazioni? Quella degli «italiani brava gente» che nelle loro missioni militari all'estero stuprano, torturano e massacrano? A questo siamo arrivati dinanzi a nani e ballerine, a rimpiangere grigi burocrati politici o a preferire ingessati funzionari tecnici?</w:t>
      </w:r>
    </w:p>
    <w:p w:rsidR="0043607C" w:rsidRPr="00BC4864" w:rsidRDefault="0043607C" w:rsidP="0043607C">
      <w:pPr>
        <w:shd w:val="clear" w:color="auto" w:fill="FAFAFA"/>
        <w:spacing w:after="0" w:line="270" w:lineRule="atLeast"/>
        <w:jc w:val="right"/>
        <w:rPr>
          <w:rFonts w:ascii="Arial" w:eastAsia="Times New Roman" w:hAnsi="Arial" w:cs="Arial"/>
          <w:color w:val="000000"/>
          <w:sz w:val="18"/>
          <w:szCs w:val="18"/>
          <w:lang w:eastAsia="it-IT"/>
        </w:rPr>
      </w:pPr>
      <w:r w:rsidRPr="00BC4864">
        <w:rPr>
          <w:rFonts w:ascii="Arial" w:eastAsia="Times New Roman" w:hAnsi="Arial" w:cs="Arial"/>
          <w:color w:val="000000"/>
          <w:sz w:val="18"/>
          <w:szCs w:val="18"/>
          <w:lang w:eastAsia="it-IT"/>
        </w:rPr>
        <w:t>«Democrazia! Ormai lo abbiamo compreso che significa tutto ciò.</w:t>
      </w:r>
    </w:p>
    <w:p w:rsidR="0043607C" w:rsidRPr="00BC4864" w:rsidRDefault="0043607C" w:rsidP="0043607C">
      <w:pPr>
        <w:shd w:val="clear" w:color="auto" w:fill="FAFAFA"/>
        <w:spacing w:after="0" w:line="270" w:lineRule="atLeast"/>
        <w:jc w:val="right"/>
        <w:rPr>
          <w:rFonts w:ascii="Arial" w:eastAsia="Times New Roman" w:hAnsi="Arial" w:cs="Arial"/>
          <w:color w:val="000000"/>
          <w:sz w:val="18"/>
          <w:szCs w:val="18"/>
          <w:lang w:eastAsia="it-IT"/>
        </w:rPr>
      </w:pPr>
      <w:r w:rsidRPr="00BC4864">
        <w:rPr>
          <w:rFonts w:ascii="Arial" w:eastAsia="Times New Roman" w:hAnsi="Arial" w:cs="Arial"/>
          <w:color w:val="000000"/>
          <w:sz w:val="18"/>
          <w:szCs w:val="18"/>
          <w:lang w:eastAsia="it-IT"/>
        </w:rPr>
        <w:t>Democrazia è il popolo che governa il popolo a colpi di bastone per amore del popolo»</w:t>
      </w:r>
    </w:p>
    <w:p w:rsidR="0043607C" w:rsidRPr="00BC4864" w:rsidRDefault="0043607C" w:rsidP="0043607C">
      <w:pPr>
        <w:shd w:val="clear" w:color="auto" w:fill="FAFAFA"/>
        <w:spacing w:after="0" w:line="270" w:lineRule="atLeast"/>
        <w:jc w:val="right"/>
        <w:rPr>
          <w:rFonts w:ascii="Arial" w:eastAsia="Times New Roman" w:hAnsi="Arial" w:cs="Arial"/>
          <w:i/>
          <w:iCs/>
          <w:color w:val="000000"/>
          <w:sz w:val="18"/>
          <w:szCs w:val="18"/>
          <w:lang w:eastAsia="it-IT"/>
        </w:rPr>
      </w:pPr>
      <w:r w:rsidRPr="00BC4864">
        <w:rPr>
          <w:rFonts w:ascii="Arial" w:eastAsia="Times New Roman" w:hAnsi="Arial" w:cs="Arial"/>
          <w:i/>
          <w:iCs/>
          <w:color w:val="000000"/>
          <w:sz w:val="18"/>
          <w:szCs w:val="18"/>
          <w:lang w:eastAsia="it-IT"/>
        </w:rPr>
        <w:t>Oscar Wilde</w:t>
      </w:r>
    </w:p>
    <w:p w:rsidR="00D574CB" w:rsidRPr="0043607C" w:rsidRDefault="00D574CB" w:rsidP="0043607C">
      <w:pPr>
        <w:shd w:val="clear" w:color="auto" w:fill="FAFAFA"/>
        <w:spacing w:after="0" w:line="270" w:lineRule="atLeast"/>
        <w:jc w:val="right"/>
        <w:rPr>
          <w:rFonts w:ascii="Arial" w:eastAsia="Times New Roman" w:hAnsi="Arial" w:cs="Arial"/>
          <w:color w:val="000000"/>
          <w:sz w:val="20"/>
          <w:szCs w:val="20"/>
          <w:lang w:eastAsia="it-IT"/>
        </w:rPr>
      </w:pPr>
    </w:p>
    <w:p w:rsidR="008E5AF9" w:rsidRPr="00BC4864" w:rsidRDefault="00EF248A">
      <w:pPr>
        <w:rPr>
          <w:b/>
          <w:i/>
          <w:sz w:val="20"/>
          <w:szCs w:val="20"/>
        </w:rPr>
      </w:pPr>
      <w:r w:rsidRPr="00BC4864">
        <w:rPr>
          <w:rFonts w:ascii="Arial" w:hAnsi="Arial" w:cs="Arial"/>
          <w:b/>
          <w:i/>
          <w:color w:val="000000"/>
          <w:sz w:val="20"/>
          <w:szCs w:val="20"/>
          <w:shd w:val="clear" w:color="auto" w:fill="FAFAFA"/>
        </w:rPr>
        <w:t xml:space="preserve">No, non è un regime politico </w:t>
      </w:r>
      <w:r w:rsidR="008235DF" w:rsidRPr="00BC4864">
        <w:rPr>
          <w:rFonts w:ascii="Arial" w:hAnsi="Arial" w:cs="Arial"/>
          <w:b/>
          <w:i/>
          <w:color w:val="000000"/>
          <w:sz w:val="20"/>
          <w:szCs w:val="20"/>
          <w:shd w:val="clear" w:color="auto" w:fill="FAFAFA"/>
        </w:rPr>
        <w:t xml:space="preserve">ad </w:t>
      </w:r>
      <w:r w:rsidRPr="00BC4864">
        <w:rPr>
          <w:rFonts w:ascii="Arial" w:hAnsi="Arial" w:cs="Arial"/>
          <w:b/>
          <w:i/>
          <w:color w:val="000000"/>
          <w:sz w:val="20"/>
          <w:szCs w:val="20"/>
          <w:shd w:val="clear" w:color="auto" w:fill="FAFAFA"/>
        </w:rPr>
        <w:t>essere oggi in pericolo. Semmai, è la possibilità di intravedere qualcosa di assolutamente</w:t>
      </w:r>
      <w:r w:rsidRPr="00BC4864">
        <w:rPr>
          <w:rStyle w:val="apple-converted-space"/>
          <w:rFonts w:ascii="Arial" w:hAnsi="Arial" w:cs="Arial"/>
          <w:b/>
          <w:i/>
          <w:color w:val="000000"/>
          <w:sz w:val="20"/>
          <w:szCs w:val="20"/>
          <w:shd w:val="clear" w:color="auto" w:fill="FAFAFA"/>
        </w:rPr>
        <w:t> </w:t>
      </w:r>
      <w:r w:rsidRPr="00BC4864">
        <w:rPr>
          <w:rStyle w:val="Enfasicorsivo"/>
          <w:rFonts w:ascii="Arial" w:hAnsi="Arial" w:cs="Arial"/>
          <w:b/>
          <w:i w:val="0"/>
          <w:color w:val="000000"/>
          <w:sz w:val="20"/>
          <w:szCs w:val="20"/>
          <w:shd w:val="clear" w:color="auto" w:fill="FAFAFA"/>
        </w:rPr>
        <w:t>altro</w:t>
      </w:r>
      <w:r w:rsidRPr="00BC4864">
        <w:rPr>
          <w:rStyle w:val="apple-converted-space"/>
          <w:rFonts w:ascii="Arial" w:hAnsi="Arial" w:cs="Arial"/>
          <w:b/>
          <w:i/>
          <w:color w:val="000000"/>
          <w:sz w:val="20"/>
          <w:szCs w:val="20"/>
          <w:shd w:val="clear" w:color="auto" w:fill="FAFAFA"/>
        </w:rPr>
        <w:t> </w:t>
      </w:r>
      <w:r w:rsidR="00A32F1A" w:rsidRPr="00BC4864">
        <w:rPr>
          <w:rFonts w:ascii="Arial" w:hAnsi="Arial" w:cs="Arial"/>
          <w:b/>
          <w:i/>
          <w:color w:val="000000"/>
          <w:sz w:val="20"/>
          <w:szCs w:val="20"/>
          <w:shd w:val="clear" w:color="auto" w:fill="FAFAFA"/>
        </w:rPr>
        <w:t xml:space="preserve">e di battersi in suo favore, </w:t>
      </w:r>
      <w:r w:rsidRPr="00BC4864">
        <w:rPr>
          <w:rFonts w:ascii="Arial" w:hAnsi="Arial" w:cs="Arial"/>
          <w:b/>
          <w:i/>
          <w:color w:val="000000"/>
          <w:sz w:val="20"/>
          <w:szCs w:val="20"/>
          <w:shd w:val="clear" w:color="auto" w:fill="FAFAFA"/>
        </w:rPr>
        <w:t>di slancio, senza briciole di calcolo, come fa chi sfida l'alta tensione. Una possibilità che oggi giace anch'essa in coma, e che va rianimata, curata, protetta, difesa, rafforzata, allargata, diffusa. Amata. Una possibilità che non chiede giustizia, ma vuole vendetta. Che non ha solo un treno da fermare, ma un mondo intero da abbattere.</w:t>
      </w:r>
      <w:r w:rsidR="00A32F1A" w:rsidRPr="001C00D9">
        <w:rPr>
          <w:rFonts w:ascii="Arial" w:hAnsi="Arial" w:cs="Arial"/>
          <w:b/>
          <w:i/>
          <w:color w:val="000000"/>
          <w:sz w:val="24"/>
          <w:szCs w:val="24"/>
          <w:shd w:val="clear" w:color="auto" w:fill="FAFAFA"/>
        </w:rPr>
        <w:t>”</w:t>
      </w:r>
    </w:p>
    <w:sectPr w:rsidR="008E5AF9" w:rsidRPr="00BC4864" w:rsidSect="004360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F6375C"/>
    <w:rsid w:val="00090E98"/>
    <w:rsid w:val="001240BB"/>
    <w:rsid w:val="001440E9"/>
    <w:rsid w:val="001C00D9"/>
    <w:rsid w:val="001E0628"/>
    <w:rsid w:val="002E6ABB"/>
    <w:rsid w:val="00412E9E"/>
    <w:rsid w:val="0043607C"/>
    <w:rsid w:val="00617EE8"/>
    <w:rsid w:val="00721CF3"/>
    <w:rsid w:val="008235DF"/>
    <w:rsid w:val="00861C8B"/>
    <w:rsid w:val="008E5AF9"/>
    <w:rsid w:val="0093616F"/>
    <w:rsid w:val="00A32F1A"/>
    <w:rsid w:val="00A46E35"/>
    <w:rsid w:val="00A62C74"/>
    <w:rsid w:val="00A855EC"/>
    <w:rsid w:val="00B403FA"/>
    <w:rsid w:val="00BC4864"/>
    <w:rsid w:val="00C52C3F"/>
    <w:rsid w:val="00C911AF"/>
    <w:rsid w:val="00D574CB"/>
    <w:rsid w:val="00D957D2"/>
    <w:rsid w:val="00EF248A"/>
    <w:rsid w:val="00F6375C"/>
    <w:rsid w:val="00F943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1240BB"/>
  </w:style>
  <w:style w:type="character" w:customStyle="1" w:styleId="apple-converted-space">
    <w:name w:val="apple-converted-space"/>
    <w:basedOn w:val="Carpredefinitoparagrafo"/>
    <w:rsid w:val="001240BB"/>
  </w:style>
  <w:style w:type="character" w:styleId="Collegamentoipertestuale">
    <w:name w:val="Hyperlink"/>
    <w:basedOn w:val="Carpredefinitoparagrafo"/>
    <w:uiPriority w:val="99"/>
    <w:semiHidden/>
    <w:unhideWhenUsed/>
    <w:rsid w:val="001240BB"/>
    <w:rPr>
      <w:color w:val="0000FF"/>
      <w:u w:val="single"/>
    </w:rPr>
  </w:style>
  <w:style w:type="character" w:styleId="Enfasicorsivo">
    <w:name w:val="Emphasis"/>
    <w:basedOn w:val="Carpredefinitoparagrafo"/>
    <w:uiPriority w:val="20"/>
    <w:qFormat/>
    <w:rsid w:val="0043607C"/>
    <w:rPr>
      <w:i/>
      <w:iCs/>
    </w:rPr>
  </w:style>
</w:styles>
</file>

<file path=word/webSettings.xml><?xml version="1.0" encoding="utf-8"?>
<w:webSettings xmlns:r="http://schemas.openxmlformats.org/officeDocument/2006/relationships" xmlns:w="http://schemas.openxmlformats.org/wordprocessingml/2006/main">
  <w:divs>
    <w:div w:id="483929766">
      <w:bodyDiv w:val="1"/>
      <w:marLeft w:val="0"/>
      <w:marRight w:val="0"/>
      <w:marTop w:val="0"/>
      <w:marBottom w:val="0"/>
      <w:divBdr>
        <w:top w:val="none" w:sz="0" w:space="0" w:color="auto"/>
        <w:left w:val="none" w:sz="0" w:space="0" w:color="auto"/>
        <w:bottom w:val="none" w:sz="0" w:space="0" w:color="auto"/>
        <w:right w:val="none" w:sz="0" w:space="0" w:color="auto"/>
      </w:divBdr>
      <w:divsChild>
        <w:div w:id="139541305">
          <w:marLeft w:val="0"/>
          <w:marRight w:val="0"/>
          <w:marTop w:val="0"/>
          <w:marBottom w:val="0"/>
          <w:divBdr>
            <w:top w:val="none" w:sz="0" w:space="0" w:color="auto"/>
            <w:left w:val="none" w:sz="0" w:space="0" w:color="auto"/>
            <w:bottom w:val="none" w:sz="0" w:space="0" w:color="auto"/>
            <w:right w:val="none" w:sz="0" w:space="0" w:color="auto"/>
          </w:divBdr>
        </w:div>
      </w:divsChild>
    </w:div>
    <w:div w:id="18160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734</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2011-04-23T14:04:00Z</dcterms:created>
  <dcterms:modified xsi:type="dcterms:W3CDTF">2013-02-05T14:33:00Z</dcterms:modified>
</cp:coreProperties>
</file>